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8EB" w:rsidRDefault="00F278EB" w:rsidP="00F278E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13457488"/>
      <w:r>
        <w:rPr>
          <w:rFonts w:ascii="Times New Roman" w:hAnsi="Times New Roman" w:cs="Times New Roman"/>
          <w:sz w:val="28"/>
          <w:szCs w:val="28"/>
        </w:rPr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106D43" w:rsidRDefault="00F278EB" w:rsidP="00F278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Орг</w:t>
      </w:r>
      <w:r w:rsidR="00106D43">
        <w:rPr>
          <w:rFonts w:ascii="Times New Roman" w:hAnsi="Times New Roman" w:cs="Times New Roman"/>
          <w:sz w:val="28"/>
          <w:szCs w:val="28"/>
        </w:rPr>
        <w:t xml:space="preserve">анизация образования </w:t>
      </w:r>
      <w:r w:rsidR="00106D43">
        <w:rPr>
          <w:rFonts w:ascii="Times New Roman" w:hAnsi="Times New Roman" w:cs="Times New Roman"/>
          <w:sz w:val="28"/>
          <w:szCs w:val="28"/>
          <w:lang w:val="kk-KZ"/>
        </w:rPr>
        <w:t>КГУ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06D43">
        <w:rPr>
          <w:rFonts w:ascii="Times New Roman" w:hAnsi="Times New Roman" w:cs="Times New Roman"/>
          <w:sz w:val="28"/>
          <w:szCs w:val="28"/>
          <w:lang w:val="kk-KZ"/>
        </w:rPr>
        <w:t xml:space="preserve">ОШ </w:t>
      </w:r>
      <w:proofErr w:type="gramStart"/>
      <w:r w:rsidR="00106D43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gramEnd"/>
      <w:r w:rsidR="00106D43">
        <w:rPr>
          <w:rFonts w:ascii="Times New Roman" w:hAnsi="Times New Roman" w:cs="Times New Roman"/>
          <w:sz w:val="28"/>
          <w:szCs w:val="28"/>
          <w:lang w:val="kk-KZ"/>
        </w:rPr>
        <w:t>. Капитоновка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278EB" w:rsidRPr="00106D43" w:rsidRDefault="00106D43" w:rsidP="00F278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Предшкольный 0 «Б</w:t>
      </w:r>
      <w:r w:rsidR="00F278E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класс</w:t>
      </w:r>
    </w:p>
    <w:p w:rsidR="00F278EB" w:rsidRPr="00D14F8C" w:rsidRDefault="00F278EB" w:rsidP="00F278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106D43">
        <w:rPr>
          <w:rFonts w:ascii="Times New Roman" w:hAnsi="Times New Roman" w:cs="Times New Roman"/>
          <w:sz w:val="28"/>
          <w:szCs w:val="28"/>
          <w:lang w:val="kk-KZ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F278EB" w:rsidRPr="00D14F8C" w:rsidRDefault="00F278EB" w:rsidP="00F278EB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4F8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какой период составлен план  май 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2022-2023 учебный год</w:t>
      </w:r>
    </w:p>
    <w:tbl>
      <w:tblPr>
        <w:tblStyle w:val="a3"/>
        <w:tblW w:w="11061" w:type="dxa"/>
        <w:tblInd w:w="-1172" w:type="dxa"/>
        <w:tblLook w:val="04A0"/>
      </w:tblPr>
      <w:tblGrid>
        <w:gridCol w:w="785"/>
        <w:gridCol w:w="2763"/>
        <w:gridCol w:w="7513"/>
      </w:tblGrid>
      <w:tr w:rsidR="00F278EB" w:rsidTr="00106D43">
        <w:trPr>
          <w:cantSplit/>
          <w:trHeight w:val="1134"/>
        </w:trPr>
        <w:tc>
          <w:tcPr>
            <w:tcW w:w="785" w:type="dxa"/>
            <w:vMerge w:val="restart"/>
            <w:textDirection w:val="btLr"/>
          </w:tcPr>
          <w:p w:rsidR="00F278EB" w:rsidRPr="002061D3" w:rsidRDefault="00106D43" w:rsidP="00767680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2763" w:type="dxa"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7513" w:type="dxa"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F278EB" w:rsidTr="00106D43">
        <w:tc>
          <w:tcPr>
            <w:tcW w:w="785" w:type="dxa"/>
            <w:vMerge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:rsidR="00F278EB" w:rsidRPr="002061D3" w:rsidRDefault="00F278EB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7513" w:type="dxa"/>
          </w:tcPr>
          <w:p w:rsidR="00F278EB" w:rsidRPr="006C326D" w:rsidRDefault="00F278EB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F278EB" w:rsidRPr="00875138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навыки: ходьба на руках (один ребенок держит другого за ноги) 6 метров.</w:t>
            </w:r>
          </w:p>
          <w:p w:rsidR="00F278EB" w:rsidRPr="006C326D" w:rsidRDefault="00F278EB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навыки: прокатывание обручей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пролезание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них.</w:t>
            </w:r>
          </w:p>
          <w:p w:rsidR="00F278EB" w:rsidRPr="006C326D" w:rsidRDefault="00F278EB" w:rsidP="00767680">
            <w:pPr>
              <w:tabs>
                <w:tab w:val="left" w:pos="3508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F278EB" w:rsidRDefault="00F278EB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велосипеде и самокате.</w:t>
            </w:r>
          </w:p>
          <w:p w:rsidR="00F278EB" w:rsidRPr="005407FD" w:rsidRDefault="00F278EB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:rsidR="00F278EB" w:rsidRPr="001A449E" w:rsidRDefault="00F278EB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бросать мяч двумя руками от груди.</w:t>
            </w:r>
          </w:p>
        </w:tc>
      </w:tr>
      <w:tr w:rsidR="00F278EB" w:rsidTr="00106D43">
        <w:tc>
          <w:tcPr>
            <w:tcW w:w="785" w:type="dxa"/>
            <w:vMerge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7513" w:type="dxa"/>
          </w:tcPr>
          <w:p w:rsidR="00F278EB" w:rsidRPr="00787A2E" w:rsidRDefault="00F278EB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F278EB" w:rsidRDefault="00F278EB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 интерес и критическое отношение к образованию словоформ, стремление к построению правильной речи.</w:t>
            </w:r>
          </w:p>
          <w:p w:rsidR="00F278EB" w:rsidRPr="001D6BAE" w:rsidRDefault="00F278EB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BA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</w:t>
            </w:r>
          </w:p>
          <w:p w:rsidR="00F278EB" w:rsidRDefault="00F278EB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интерес и внимание к слову.</w:t>
            </w:r>
          </w:p>
          <w:p w:rsidR="00F278EB" w:rsidRPr="00787A2E" w:rsidRDefault="00F278EB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:rsidR="00F278EB" w:rsidRDefault="00F278EB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употреблять существительные множественного числа в именительном и винительном падежах.</w:t>
            </w:r>
          </w:p>
          <w:p w:rsidR="00F278EB" w:rsidRPr="00787A2E" w:rsidRDefault="00F278EB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F278EB" w:rsidRPr="00C235FB" w:rsidRDefault="00F278EB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пользоваться формами речевого этикета, выступать перед незнакомой аудиторией.</w:t>
            </w:r>
          </w:p>
        </w:tc>
      </w:tr>
      <w:tr w:rsidR="00F278EB" w:rsidTr="00106D43">
        <w:tc>
          <w:tcPr>
            <w:tcW w:w="785" w:type="dxa"/>
            <w:vMerge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7513" w:type="dxa"/>
          </w:tcPr>
          <w:p w:rsidR="00F278EB" w:rsidRPr="00787A2E" w:rsidRDefault="00F278EB" w:rsidP="00767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придумывать рассказы по наблюдениям и картинкам, умению видеть взаимосвязь между содержанием и художественной формой произведения.</w:t>
            </w:r>
          </w:p>
          <w:p w:rsidR="00F278EB" w:rsidRPr="00787A2E" w:rsidRDefault="00F278EB" w:rsidP="00767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78EB" w:rsidTr="00106D43">
        <w:tc>
          <w:tcPr>
            <w:tcW w:w="785" w:type="dxa"/>
            <w:vMerge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:rsidR="00F278EB" w:rsidRPr="009F5FC3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7513" w:type="dxa"/>
          </w:tcPr>
          <w:p w:rsidR="00F278EB" w:rsidRPr="007329CF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устанавливать пространственные взаимоотношения, ориентирование в плоскости листа,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рисовании элементарных бордюров, в основе которых лежит ритмическое расположение отдельных элементов.</w:t>
            </w:r>
          </w:p>
        </w:tc>
      </w:tr>
      <w:tr w:rsidR="00F278EB" w:rsidRPr="00106D43" w:rsidTr="00106D43">
        <w:tc>
          <w:tcPr>
            <w:tcW w:w="785" w:type="dxa"/>
            <w:vMerge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7513" w:type="dxa"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 мен сөйлемдерді түсінуді және қолдануды үйрету.</w:t>
            </w:r>
          </w:p>
          <w:p w:rsidR="00F278EB" w:rsidRPr="003F04BD" w:rsidRDefault="00F278EB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Қарапаййым сұрақтар қоюды және оларға жай сөйлеммен жауап беруді дағдыландыру, диалогке қатысуға үйрету, 2-3 сөйлеммен затты сипаттай білуге баулу.</w:t>
            </w:r>
          </w:p>
        </w:tc>
      </w:tr>
      <w:tr w:rsidR="00F278EB" w:rsidRPr="001678F6" w:rsidTr="00106D43">
        <w:tc>
          <w:tcPr>
            <w:tcW w:w="785" w:type="dxa"/>
            <w:vMerge/>
          </w:tcPr>
          <w:p w:rsidR="00F278EB" w:rsidRPr="00F371A8" w:rsidRDefault="00F278EB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63" w:type="dxa"/>
          </w:tcPr>
          <w:p w:rsidR="00F278EB" w:rsidRPr="001678F6" w:rsidRDefault="00F278EB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7513" w:type="dxa"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обозначать в речи положение того или иного предмета по отношению к себе или другому предмету.</w:t>
            </w:r>
          </w:p>
          <w:p w:rsidR="00F278EB" w:rsidRPr="003F04BD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понятия о месяцах года, знать их последовательность и называть их.</w:t>
            </w:r>
          </w:p>
        </w:tc>
      </w:tr>
      <w:tr w:rsidR="00F278EB" w:rsidTr="00106D43">
        <w:tc>
          <w:tcPr>
            <w:tcW w:w="785" w:type="dxa"/>
            <w:vMerge/>
          </w:tcPr>
          <w:p w:rsidR="00F278EB" w:rsidRPr="001678F6" w:rsidRDefault="00F278EB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63" w:type="dxa"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7513" w:type="dxa"/>
          </w:tcPr>
          <w:p w:rsidR="00F278EB" w:rsidRPr="00A34BF5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творческое воображение, умение создавать поделку с опорой на наглядность, собственные представления, по замыслу.</w:t>
            </w:r>
          </w:p>
        </w:tc>
      </w:tr>
      <w:tr w:rsidR="00F278EB" w:rsidTr="00106D43">
        <w:tc>
          <w:tcPr>
            <w:tcW w:w="785" w:type="dxa"/>
            <w:vMerge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7513" w:type="dxa"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подбирать фон бумаги и сочетание красок для передачи колорита.</w:t>
            </w:r>
          </w:p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умение составлять симметричные узоры на бумаге разной формы, украшать объемные формы.</w:t>
            </w:r>
          </w:p>
        </w:tc>
      </w:tr>
      <w:tr w:rsidR="00F278EB" w:rsidTr="00106D43">
        <w:tc>
          <w:tcPr>
            <w:tcW w:w="785" w:type="dxa"/>
            <w:vMerge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7513" w:type="dxa"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использовать полученные умения и навыки при выполнении индивидуальной лепки, коллективной лепки для игры, украшения домика, беседки, помещения и участка в дни праздников.</w:t>
            </w:r>
          </w:p>
        </w:tc>
      </w:tr>
      <w:tr w:rsidR="00F278EB" w:rsidTr="00106D43">
        <w:tc>
          <w:tcPr>
            <w:tcW w:w="785" w:type="dxa"/>
            <w:vMerge w:val="restart"/>
            <w:tcBorders>
              <w:top w:val="nil"/>
            </w:tcBorders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7513" w:type="dxa"/>
          </w:tcPr>
          <w:p w:rsidR="00F278EB" w:rsidRDefault="00F278EB" w:rsidP="007676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создавать различные мотивы узора «бараний рог»: бордюрный узор, парные рогообразные завитки, геометрические орнаменты.</w:t>
            </w:r>
          </w:p>
          <w:p w:rsidR="00F278EB" w:rsidRDefault="00F278EB" w:rsidP="007676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78EB" w:rsidTr="00106D43">
        <w:tc>
          <w:tcPr>
            <w:tcW w:w="785" w:type="dxa"/>
            <w:vMerge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513" w:type="dxa"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слушать в исполнении взрослых народные мелодии, отмечая их характер и темп.</w:t>
            </w:r>
          </w:p>
        </w:tc>
      </w:tr>
      <w:tr w:rsidR="00F278EB" w:rsidTr="00106D43">
        <w:tc>
          <w:tcPr>
            <w:tcW w:w="785" w:type="dxa"/>
            <w:vMerge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:rsidR="00F278EB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7513" w:type="dxa"/>
          </w:tcPr>
          <w:p w:rsidR="00F278EB" w:rsidRPr="001678F6" w:rsidRDefault="00F278EB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представления о Казахстанской армии путем рассказов о трудной, но почетной обязанности защищать свою Родину.</w:t>
            </w:r>
            <w:bookmarkStart w:id="1" w:name="_GoBack"/>
            <w:bookmarkEnd w:id="1"/>
          </w:p>
        </w:tc>
      </w:tr>
      <w:bookmarkEnd w:id="0"/>
    </w:tbl>
    <w:p w:rsidR="00F278EB" w:rsidRPr="006C7497" w:rsidRDefault="00F278EB" w:rsidP="00F278EB">
      <w:pPr>
        <w:rPr>
          <w:rFonts w:ascii="Times New Roman" w:hAnsi="Times New Roman" w:cs="Times New Roman"/>
          <w:sz w:val="28"/>
          <w:szCs w:val="28"/>
        </w:rPr>
      </w:pPr>
    </w:p>
    <w:p w:rsidR="00F278EB" w:rsidRDefault="00F278EB" w:rsidP="00F278EB"/>
    <w:p w:rsidR="00F278EB" w:rsidRDefault="00F278EB" w:rsidP="00F278EB"/>
    <w:p w:rsidR="00F278EB" w:rsidRDefault="00F278EB" w:rsidP="00F278EB"/>
    <w:p w:rsidR="00F278EB" w:rsidRDefault="00F278EB" w:rsidP="00F278EB"/>
    <w:p w:rsidR="00F278EB" w:rsidRDefault="00F278EB" w:rsidP="00F278EB"/>
    <w:p w:rsidR="00F278EB" w:rsidRDefault="00F278EB" w:rsidP="00F278EB"/>
    <w:p w:rsidR="00F278EB" w:rsidRDefault="00F278EB" w:rsidP="00F278EB"/>
    <w:p w:rsidR="00F278EB" w:rsidRDefault="00F278EB" w:rsidP="00F278EB"/>
    <w:p w:rsidR="001839BE" w:rsidRDefault="001839BE"/>
    <w:sectPr w:rsidR="001839BE" w:rsidSect="00705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839BE"/>
    <w:rsid w:val="00106D43"/>
    <w:rsid w:val="001839BE"/>
    <w:rsid w:val="009D5569"/>
    <w:rsid w:val="00F27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8E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78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8E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7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4</cp:revision>
  <cp:lastPrinted>2023-01-31T18:06:00Z</cp:lastPrinted>
  <dcterms:created xsi:type="dcterms:W3CDTF">2022-09-17T16:35:00Z</dcterms:created>
  <dcterms:modified xsi:type="dcterms:W3CDTF">2023-01-31T18:07:00Z</dcterms:modified>
</cp:coreProperties>
</file>