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Беседа: «</w:t>
      </w:r>
      <w:proofErr w:type="spellStart"/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среди подростков»</w:t>
      </w:r>
      <w:bookmarkStart w:id="0" w:name="_GoBack"/>
      <w:bookmarkEnd w:id="0"/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Актуальность беседы:</w:t>
      </w: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Среди подростков широко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распространенны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различные формы   конфликтов. Одной из форм деструктивного конфликтного взаимодействия является травля или по другому «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 настоящее время проблеме исследования и профилактике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уделяется большое внимание. И потому вопрос предупреждения ситуаций насилия в системе образования очень актуален. Ученикам необходимо приобрести умения выходить из конфликтных ситуаций, которые они могут использовать в своей повседневной жизни.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Целевая аудитория:</w:t>
      </w: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7-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8-9 класс, 13-16 лет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и задачи мероприятия</w:t>
      </w: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толерантности и профилактика конфликтов в межличностных отношениях учащихся.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Познакомить учащихся с определением «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его характерными признаками;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Научить учащихся отличать «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 конфликтов.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Развить чувство уважения учащихся друг к другу;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Сформировать доброжелательное отношение к окружающим;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Усовершенствовать навыки межличностного взаимодействия.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Сформировать чувство толерантности и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Закрепить умение выходить из конфликтной ситуации.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Планируемые результаты: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Создание в классе безопасного психологического пространства.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Ориентирование на осознание своих удач и неудач, трудностей, стремление преодолевать возникающие затруднения;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Готовность понимать и принимать оценки, советы учителя, одноклассников, родителей, стремление к адекватной самооценке;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Осознание себя как индивидуальности и одновременно как члена общества (член классного коллектива), умение ориентироваться в социальных ролях и межличностных отношениях, способность к самооценке своих действий, поступков.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Формирование  устойчивых доброжелательных отношений в группе подростков.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Приобретение навыка конструктивного реагирования в конфликте, снижение агрессии, изменение представления о самом себе.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        Выделение проблемы (совместно с педагогом и учениками), при изучении новой темы, решении новой задачи;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Регуляционные: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Планирование своих действий в соответствии с решаемой задачей;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Оценивание своих достижений, осознание трудностей, поиск их причин и путей      преодоления.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 проведения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презентация, беседа. Данный выбор обосновывается тем, что эти формы позволяют ребенку познакомиться с новыми понятиями и, кроме этого,  выразить свое мнение, взгляд и оценку, а также  услышать аргументы других участников и даже  отказаться от своей точки зрения или существенно изменить ее.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Используемые приемы, методы, технологии обучения: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технология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обучения, ИКТ, проблемно-поисковый метод,  объяснительно - иллюстративный  (работа с раздаточным материалом), проблемно-диалоговая технология.</w:t>
      </w:r>
      <w:proofErr w:type="gramEnd"/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Этапы подготовки и проведения мероприятия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и постановка воспитательных задач: изучение с помощью наблюдения индивидуальных и коллективных особенностей учеников, проведение социометрии (популярные и непопулярные учащиеся, взаимоотношения между ними) и выделение  аспектов, которые нуждаются в корректировке.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Подготовка и моделирование предстоящей беседы, создание методической разработки, осмысление формы и подбор методов проведения.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3. Ход мероприятия: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Организационный момент: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переключить учащихся на внеклассную деятельность, вызвать интерес к ней, положительные эмоции через создание проблемной ситуации.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Вводная часть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активизировать учащихся, расположить их к воспитательному воздействию. Познакомить с основным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понятием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используемым в беседе: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выделение ключевых слов в данном определении.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Основная часть 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основной идеи мероприятия. Определение разницы между понятиями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конфликт, знакомство с мотивами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участниками своего участия в данных процессах (с помощью цветового показателя)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 игрового момента. для доказательства необязательного применения силы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Заключительная часть.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Применить для сравнения натуральные объекты (яблоки) и настроить учащихся на практическое применение приобретенного опыта в их школьной и внешкольной жизни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Оборудование и ресурсы мероприятия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телевизор, презентация,  раздаточный материал.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1.            </w:t>
      </w: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Организационный момент</w:t>
      </w:r>
      <w:proofErr w:type="gramStart"/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 тем как занять места, предложить детям взять квадратики цветной бумаги желтого, синего и красного цвета)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слайд выводится или на доску помещается картинка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532B35" wp14:editId="1EAD81B3">
            <wp:extent cx="1816735" cy="2363470"/>
            <wp:effectExtent l="0" t="0" r="0" b="0"/>
            <wp:docPr id="3" name="Рисунок 3" descr="https://fsd.multiurok.ru/html/2022/02/22/s_62147c2bc4f81/phpZgcX2e_Beseda-Bulling_html_2b5a2e2b4d90e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2/02/22/s_62147c2bc4f81/phpZgcX2e_Beseda-Bulling_html_2b5a2e2b4d90e3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вы видите на этой картинке, о чем может идти разговор, какие чувства она у вас вызывает?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Ученики: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предполагаемые ответ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друзья, что-то обсуждают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Открываем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котором находится другая картинка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556F32" wp14:editId="4597895C">
            <wp:extent cx="1710055" cy="1888490"/>
            <wp:effectExtent l="0" t="0" r="4445" b="0"/>
            <wp:docPr id="2" name="Рисунок 2" descr="https://fsd.multiurok.ru/html/2022/02/22/s_62147c2bc4f81/phpZgcX2e_Beseda-Bulling_html_fd0263dbf62e7c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2/02/22/s_62147c2bc4f81/phpZgcX2e_Beseda-Bulling_html_fd0263dbf62e7cc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вы видите на этой картинке,  какие чувства она у вас вызывает?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Ученики: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предполагаемые ответы - человек расстроен чем-то.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 А если теперь соединить обе картинки?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7D711A" wp14:editId="2468E038">
            <wp:extent cx="3277870" cy="1983105"/>
            <wp:effectExtent l="0" t="0" r="0" b="0"/>
            <wp:docPr id="1" name="Рисунок 1" descr="https://fsd.multiurok.ru/html/2022/02/22/s_62147c2bc4f81/phpZgcX2e_Beseda-Bulling_html_3f7d7d1d8464a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22/02/22/s_62147c2bc4f81/phpZgcX2e_Beseda-Bulling_html_3f7d7d1d8464a45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Поменяется ли смысл изображения? Что происходит в данной группе детей?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2. Вводная часть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. Очень часто в коллективе мы сталкиваемся со случаями, когда кого-то унижают, обзывают и даже причиняют физическую боль. При вопросе каковы причины такого поведения, чаще всего выдается ответ, что это шутка, игра.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не всем известно, что у такого поведения есть такое определение как "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И сегодня мы поговорим об этой проблеме... проблеме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подростков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Попробуйте сами определить ключевые слова в этом определении....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Ученики: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предполагаемые ответ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травля. унижение, издевательство, агрессия...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запугивание, унижение, травля, физический или психологический террор, направленный на то, чтобы вызвать страх и тем самым поставить человека в подчиненное положение.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Основная часть.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Чем же будут отличаться шутка, игра и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Предполагаемые ответы: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никому не обидно, всем весело,  принимают участие все.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отличается от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 я предлагаю поработать в группах и заполнить таблицу фразами из раздаточного материала</w:t>
      </w:r>
    </w:p>
    <w:tbl>
      <w:tblPr>
        <w:tblW w:w="99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14"/>
        <w:gridCol w:w="5186"/>
      </w:tblGrid>
      <w:tr w:rsidR="0079501D" w:rsidRPr="0079501D" w:rsidTr="0079501D">
        <w:trPr>
          <w:trHeight w:val="90"/>
        </w:trPr>
        <w:tc>
          <w:tcPr>
            <w:tcW w:w="4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501D" w:rsidRPr="0079501D" w:rsidRDefault="0079501D" w:rsidP="0079501D">
            <w:pPr>
              <w:spacing w:after="150" w:line="90" w:lineRule="atLeast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</w:t>
            </w:r>
          </w:p>
        </w:tc>
        <w:tc>
          <w:tcPr>
            <w:tcW w:w="4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501D" w:rsidRPr="0079501D" w:rsidRDefault="0079501D" w:rsidP="0079501D">
            <w:pPr>
              <w:spacing w:after="150" w:line="90" w:lineRule="atLeast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</w:t>
            </w:r>
            <w:proofErr w:type="spellEnd"/>
          </w:p>
        </w:tc>
      </w:tr>
    </w:tbl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(фразы: процесс непреднамеренный, спонтанный; действия намеренные и осознанные; желание разрешить проблему испытывают обе стороны; групповой процесс; процесс системный, не заканчивается после выяснения отношений; процесс конечный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-л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ибо помирились, либо не общаются; одна из сторон испытывает удовольствие; происходит время от времени; виноваты обе стороны; есть предводитель)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заполнения проверяется  и обсуждается заполнение таблицы.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 теперь вы четко видите разницу между этими действиями.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глядя друг на друга положите в коробку, которая будет пущена по классу, квадратики цветной бумаги, которые вы взяли в начале мероприятия.  Цвет бумаги будет зависеть от следующих показателей: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 - если вы участвовали в конфликтах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синий - если вы иногда присоединялись к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буллингу</w:t>
      </w:r>
      <w:proofErr w:type="spellEnd"/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красный - если вы участвуете в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буллинге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после сбора цветовую гамму, акцентировать на ней внимание учеников, обсудить полученный результат.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Мотивы </w:t>
      </w:r>
      <w:proofErr w:type="spell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борьба за власть, месть, зависть, чувство неприязни, стремление быть в центре, выглядеть "круто", желание унизить, продемонстрировать преимущества, самоутвердиться.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Жертвой может стать любой ребенок. Но обычно выбирают того, кто слабее или чем-либо отличается от других. Чаще всего жертвами насилия становятся дети, для которых характерны: физические недостатки, особенности поведения, особенности внешности, плохие социальные навыки,  страх перед школой, отсутствие опыта жизни в коллективе, болезни, низкий интеллект и трудности в обучении.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ситуации травли всегда есть: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"Агрессор" – 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который преследует и запугивает жертву.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"</w:t>
      </w: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Жертва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7950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человек, который подвергается агрессии.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Защитник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" – человек, находящийся на стороне жертвы и пытающийся оградить её от агрессии.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Агрессята</w:t>
      </w:r>
      <w:proofErr w:type="spellEnd"/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люди, участвующие в травле, начатой агрессором.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Сторонники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" – люди, находящиеся  на стороне агрессора, непосредственно не участвующий в издевательствах, но и не препятствующий им.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"Наблюдатель"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человек, знающий о деталях агрессивного взаимодействия, издевательств, но соблюдающий нейтралитет.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 Как вы думаете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 ли унижением других добиться лидерства?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учеников)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Давайте немного поиграем в парах, одному из вас предлагается зажать руку в кулак, а другому разжать кулак товарища, любым способом,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не причиняя боли.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Обсуждаются не силовые методы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 уговоры, хитрость.....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вы видите, что не всегда всего можно добиваться силой. Надо уметь договариваться и принимать людей </w:t>
      </w:r>
      <w:proofErr w:type="gramStart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такими</w:t>
      </w:r>
      <w:proofErr w:type="gramEnd"/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они есть.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Психолог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месте жертвы может оказаться любой из вас. Поэтому давайте попробуем с вами освоить то, что поможет нам противостоять обидчику.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0 эмоций.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 вы демонстрируете спокойствие и не включаете эмоциональные реакций, а разумно отвечаете, то это обезоруживает.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 Взгляд.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Смотрите прямо в глаза. Спокойный взгляд в течение продолжительного времени заставит успокоиться любого.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Прямая спина, хозяйские жесты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Демонстрируйте уверенность в себе. Даже если вы ее не чувствуете.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из вас должен осознавать всю ответственность за проступки, которые совершает в своей жизни.  Применение физического насилия над детьми также уголовно наказуемо, как и над взрослыми. И необходимо помнить, что уголовная ответственность наступает с 14 лет.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Подведение итогов. 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Взять два яблока одинаковых внешне (одно из яблок перед мероприятием побить так, чтобы не изменить внешнего вида). Попросить  учеников в адрес одного из яблок ("побитого") говорить негативные слова, а затем в адрес другого яблока позитивные. Поставить оба яблока рядом, убедиться, что внешне они одинаковы, после разрезать оба яблока, побитое будет некрасивым внутри. Акцентировать внимание,  что тоже происходит и с детьми, которых травят сверстники. С виду они обычные, но внутри переживают боль. Но мы можем это остановить и показать, что к другим надо относиться с уважением.</w:t>
      </w:r>
    </w:p>
    <w:p w:rsidR="0079501D" w:rsidRPr="0079501D" w:rsidRDefault="0079501D" w:rsidP="0079501D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 Рефлексия.</w:t>
      </w:r>
      <w:r w:rsidRPr="0079501D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Предложить продолжить фразу: Сегодня на занятии я понял, что……</w:t>
      </w:r>
    </w:p>
    <w:p w:rsidR="00D02C04" w:rsidRPr="0079501D" w:rsidRDefault="00D02C04" w:rsidP="0079501D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D02C04" w:rsidRPr="0079501D" w:rsidSect="0079501D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3F"/>
    <w:rsid w:val="0079501D"/>
    <w:rsid w:val="009E443F"/>
    <w:rsid w:val="00D0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0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</cp:revision>
  <cp:lastPrinted>2025-01-19T09:49:00Z</cp:lastPrinted>
  <dcterms:created xsi:type="dcterms:W3CDTF">2025-01-19T09:48:00Z</dcterms:created>
  <dcterms:modified xsi:type="dcterms:W3CDTF">2025-01-19T09:49:00Z</dcterms:modified>
</cp:coreProperties>
</file>